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5F5" w:rsidRDefault="00432E92" w:rsidP="00432E92">
      <w:pPr>
        <w:tabs>
          <w:tab w:val="left" w:pos="1134"/>
        </w:tabs>
        <w:jc w:val="center"/>
        <w:rPr>
          <w:sz w:val="20"/>
        </w:rPr>
      </w:pPr>
      <w:r>
        <w:rPr>
          <w:noProof/>
          <w:position w:val="15"/>
          <w:sz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31379</wp:posOffset>
            </wp:positionV>
            <wp:extent cx="1435735" cy="85026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rcRect l="18550" t="12690" r="17005" b="13988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5"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635</wp:posOffset>
            </wp:positionV>
            <wp:extent cx="934720" cy="882015"/>
            <wp:effectExtent l="19050" t="0" r="0" b="0"/>
            <wp:wrapNone/>
            <wp:docPr id="2" name="Picture 1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9" cstate="print"/>
                    <a:srcRect l="10595" t="13830" r="12202" b="13239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4C1">
        <w:rPr>
          <w:noProof/>
          <w:sz w:val="20"/>
        </w:rPr>
        <w:drawing>
          <wp:inline distT="0" distB="0" distL="0" distR="0">
            <wp:extent cx="4234898" cy="928389"/>
            <wp:effectExtent l="1905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898" cy="930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CC3" w:rsidRDefault="00D57CC3" w:rsidP="00D57CC3">
      <w:pPr>
        <w:ind w:left="1701" w:right="1741"/>
        <w:jc w:val="center"/>
        <w:rPr>
          <w:b/>
          <w:spacing w:val="-2"/>
          <w:sz w:val="36"/>
          <w:szCs w:val="36"/>
        </w:rPr>
      </w:pPr>
      <w:r w:rsidRPr="00D57CC3">
        <w:rPr>
          <w:b/>
          <w:spacing w:val="-2"/>
          <w:sz w:val="36"/>
          <w:szCs w:val="36"/>
        </w:rPr>
        <w:t>SWARNANDHRA</w:t>
      </w:r>
    </w:p>
    <w:p w:rsidR="00D57CC3" w:rsidRPr="00D57CC3" w:rsidRDefault="00D57CC3" w:rsidP="00D57CC3">
      <w:pPr>
        <w:ind w:left="1701" w:right="1741"/>
        <w:jc w:val="center"/>
        <w:rPr>
          <w:spacing w:val="-2"/>
          <w:sz w:val="16"/>
          <w:szCs w:val="16"/>
        </w:rPr>
      </w:pPr>
      <w:r w:rsidRPr="00D57CC3">
        <w:rPr>
          <w:spacing w:val="-2"/>
          <w:sz w:val="16"/>
          <w:szCs w:val="16"/>
        </w:rPr>
        <w:t xml:space="preserve">(Autonomous) </w:t>
      </w:r>
    </w:p>
    <w:p w:rsidR="00D57CC3" w:rsidRPr="00D57CC3" w:rsidRDefault="00D57CC3" w:rsidP="00D57CC3">
      <w:pPr>
        <w:ind w:left="1701" w:right="1741"/>
        <w:jc w:val="center"/>
        <w:rPr>
          <w:sz w:val="28"/>
        </w:rPr>
      </w:pPr>
      <w:r w:rsidRPr="00D57CC3">
        <w:rPr>
          <w:spacing w:val="-2"/>
          <w:sz w:val="24"/>
        </w:rPr>
        <w:t>COLLEGE OF ENGINEERING AND TECHNOLOGY</w:t>
      </w:r>
    </w:p>
    <w:p w:rsidR="00D57CC3" w:rsidRPr="00D4654F" w:rsidRDefault="00D57CC3" w:rsidP="00D57CC3">
      <w:pPr>
        <w:ind w:left="1701" w:right="1741"/>
        <w:jc w:val="center"/>
        <w:rPr>
          <w:b/>
          <w:sz w:val="24"/>
        </w:rPr>
      </w:pPr>
      <w:r w:rsidRPr="00D57CC3">
        <w:rPr>
          <w:sz w:val="24"/>
        </w:rPr>
        <w:t>Seetharampuram, Narsapur</w:t>
      </w:r>
      <w:r w:rsidRPr="00DC2AD2">
        <w:rPr>
          <w:b/>
          <w:sz w:val="24"/>
        </w:rPr>
        <w:t>.</w:t>
      </w:r>
    </w:p>
    <w:p w:rsidR="00C325F5" w:rsidRDefault="00C325F5">
      <w:pPr>
        <w:pStyle w:val="BodyText"/>
        <w:spacing w:before="7"/>
        <w:rPr>
          <w:sz w:val="20"/>
        </w:rPr>
      </w:pPr>
    </w:p>
    <w:p w:rsidR="00C212E3" w:rsidRDefault="00C212E3" w:rsidP="00432E92">
      <w:pPr>
        <w:pStyle w:val="Title"/>
        <w:ind w:left="0" w:right="0"/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Sciences and Humanities </w:t>
      </w:r>
    </w:p>
    <w:p w:rsidR="001A7049" w:rsidRDefault="006E04C1" w:rsidP="00432E92">
      <w:pPr>
        <w:pStyle w:val="Title"/>
        <w:ind w:left="0" w:right="0"/>
        <w:rPr>
          <w:b/>
          <w:spacing w:val="-1"/>
          <w:sz w:val="24"/>
          <w:szCs w:val="24"/>
          <w:u w:val="none"/>
        </w:rPr>
      </w:pPr>
      <w:r w:rsidRPr="00D7303C">
        <w:rPr>
          <w:b/>
          <w:sz w:val="24"/>
          <w:szCs w:val="24"/>
          <w:u w:val="none"/>
        </w:rPr>
        <w:t>Report</w:t>
      </w:r>
      <w:r w:rsidRPr="00D7303C">
        <w:rPr>
          <w:b/>
          <w:spacing w:val="-1"/>
          <w:sz w:val="24"/>
          <w:szCs w:val="24"/>
          <w:u w:val="none"/>
        </w:rPr>
        <w:t xml:space="preserve"> </w:t>
      </w:r>
      <w:r w:rsidR="00D7303C" w:rsidRPr="00D7303C">
        <w:rPr>
          <w:b/>
          <w:spacing w:val="-1"/>
          <w:sz w:val="24"/>
          <w:szCs w:val="24"/>
          <w:u w:val="none"/>
        </w:rPr>
        <w:t xml:space="preserve"> on </w:t>
      </w:r>
      <w:r w:rsidR="001A7049">
        <w:rPr>
          <w:b/>
          <w:spacing w:val="-1"/>
          <w:sz w:val="24"/>
          <w:szCs w:val="24"/>
          <w:u w:val="none"/>
        </w:rPr>
        <w:t xml:space="preserve"> Legal Awareness Programme on Implementation of</w:t>
      </w:r>
    </w:p>
    <w:p w:rsidR="001A7049" w:rsidRDefault="001A7049" w:rsidP="00432E92">
      <w:pPr>
        <w:pStyle w:val="Title"/>
        <w:ind w:left="0" w:right="0"/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NALSA( DAWN)- SCHEME, 2025</w:t>
      </w:r>
    </w:p>
    <w:p w:rsidR="00C325F5" w:rsidRDefault="001A7049" w:rsidP="00432E92">
      <w:pPr>
        <w:pStyle w:val="Title"/>
        <w:ind w:left="0" w:right="0"/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 xml:space="preserve">Drug Awaareness and Wellness Navigation for a </w:t>
      </w:r>
    </w:p>
    <w:p w:rsidR="001A7049" w:rsidRPr="00D7303C" w:rsidRDefault="001A7049" w:rsidP="00432E92">
      <w:pPr>
        <w:pStyle w:val="Title"/>
        <w:ind w:left="0" w:right="0"/>
        <w:rPr>
          <w:b/>
          <w:sz w:val="24"/>
          <w:szCs w:val="24"/>
        </w:rPr>
      </w:pPr>
      <w:r>
        <w:rPr>
          <w:b/>
          <w:sz w:val="24"/>
          <w:szCs w:val="24"/>
          <w:u w:val="none"/>
        </w:rPr>
        <w:t>DRUG FREE INDIA</w:t>
      </w:r>
    </w:p>
    <w:tbl>
      <w:tblPr>
        <w:tblW w:w="5000" w:type="pct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CellMar>
          <w:left w:w="0" w:type="dxa"/>
          <w:right w:w="0" w:type="dxa"/>
        </w:tblCellMar>
        <w:tblLook w:val="01E0"/>
      </w:tblPr>
      <w:tblGrid>
        <w:gridCol w:w="2705"/>
        <w:gridCol w:w="8105"/>
      </w:tblGrid>
      <w:tr w:rsidR="00D4654F" w:rsidTr="00432E92">
        <w:trPr>
          <w:trHeight w:val="316"/>
        </w:trPr>
        <w:tc>
          <w:tcPr>
            <w:tcW w:w="5000" w:type="pct"/>
            <w:gridSpan w:val="2"/>
          </w:tcPr>
          <w:p w:rsidR="00D4654F" w:rsidRDefault="00D4654F" w:rsidP="00432E92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 w:rsidRPr="004019BC">
              <w:rPr>
                <w:b/>
                <w:sz w:val="24"/>
              </w:rPr>
              <w:t>SocialMedia</w:t>
            </w:r>
          </w:p>
        </w:tc>
      </w:tr>
      <w:tr w:rsidR="00AA738A" w:rsidTr="00E0516C">
        <w:trPr>
          <w:trHeight w:val="359"/>
        </w:trPr>
        <w:tc>
          <w:tcPr>
            <w:tcW w:w="1251" w:type="pct"/>
          </w:tcPr>
          <w:p w:rsidR="00AA738A" w:rsidRDefault="00AA738A" w:rsidP="00E0516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Facebook</w:t>
            </w:r>
          </w:p>
        </w:tc>
        <w:tc>
          <w:tcPr>
            <w:tcW w:w="3749" w:type="pct"/>
          </w:tcPr>
          <w:p w:rsidR="00AA738A" w:rsidRDefault="00402863" w:rsidP="00E0516C">
            <w:pPr>
              <w:ind w:left="172"/>
            </w:pPr>
            <w:r w:rsidRPr="00AA4FAA">
              <w:rPr>
                <w:sz w:val="28"/>
              </w:rPr>
              <w:t>Swarnandhra Autonomous</w:t>
            </w:r>
          </w:p>
        </w:tc>
      </w:tr>
      <w:tr w:rsidR="00AA738A" w:rsidTr="00E0516C">
        <w:trPr>
          <w:trHeight w:val="421"/>
        </w:trPr>
        <w:tc>
          <w:tcPr>
            <w:tcW w:w="1251" w:type="pct"/>
          </w:tcPr>
          <w:p w:rsidR="00AA738A" w:rsidRDefault="00AA738A" w:rsidP="00E0516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YouTube</w:t>
            </w:r>
          </w:p>
        </w:tc>
        <w:tc>
          <w:tcPr>
            <w:tcW w:w="3749" w:type="pct"/>
          </w:tcPr>
          <w:p w:rsidR="00AA738A" w:rsidRDefault="00402863" w:rsidP="00E0516C">
            <w:pPr>
              <w:ind w:left="172"/>
            </w:pPr>
            <w:r>
              <w:rPr>
                <w:sz w:val="24"/>
              </w:rPr>
              <w:t>SCET -IQAC</w:t>
            </w:r>
          </w:p>
        </w:tc>
      </w:tr>
    </w:tbl>
    <w:p w:rsidR="00C325F5" w:rsidRDefault="00C325F5" w:rsidP="00432E92">
      <w:pPr>
        <w:pStyle w:val="BodyText"/>
        <w:spacing w:before="6"/>
        <w:jc w:val="center"/>
        <w:rPr>
          <w:sz w:val="27"/>
        </w:rPr>
      </w:pPr>
    </w:p>
    <w:tbl>
      <w:tblPr>
        <w:tblW w:w="5000" w:type="pct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CellMar>
          <w:left w:w="0" w:type="dxa"/>
          <w:right w:w="0" w:type="dxa"/>
        </w:tblCellMar>
        <w:tblLook w:val="01E0"/>
      </w:tblPr>
      <w:tblGrid>
        <w:gridCol w:w="3064"/>
        <w:gridCol w:w="7746"/>
      </w:tblGrid>
      <w:tr w:rsidR="00C325F5" w:rsidTr="00E0516C">
        <w:trPr>
          <w:trHeight w:val="387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AcademicYear</w:t>
            </w:r>
          </w:p>
        </w:tc>
        <w:tc>
          <w:tcPr>
            <w:tcW w:w="3749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3487C">
              <w:rPr>
                <w:sz w:val="24"/>
              </w:rPr>
              <w:t>5</w:t>
            </w:r>
            <w:r>
              <w:rPr>
                <w:sz w:val="24"/>
              </w:rPr>
              <w:t>-202</w:t>
            </w:r>
            <w:r w:rsidR="0023487C">
              <w:rPr>
                <w:sz w:val="24"/>
              </w:rPr>
              <w:t>6</w:t>
            </w:r>
          </w:p>
        </w:tc>
      </w:tr>
      <w:tr w:rsidR="00C325F5" w:rsidTr="00E0516C">
        <w:trPr>
          <w:trHeight w:val="376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Programdriven by</w:t>
            </w:r>
          </w:p>
        </w:tc>
        <w:tc>
          <w:tcPr>
            <w:tcW w:w="3749" w:type="pct"/>
          </w:tcPr>
          <w:p w:rsidR="00F86895" w:rsidRDefault="00F86895" w:rsidP="00F86895">
            <w:pPr>
              <w:pStyle w:val="Title"/>
              <w:ind w:left="0" w:right="0"/>
              <w:jc w:val="left"/>
              <w:rPr>
                <w:b/>
                <w:sz w:val="24"/>
                <w:szCs w:val="24"/>
                <w:u w:val="none"/>
              </w:rPr>
            </w:pPr>
            <w:r>
              <w:rPr>
                <w:b/>
                <w:sz w:val="24"/>
                <w:szCs w:val="24"/>
                <w:u w:val="none"/>
              </w:rPr>
              <w:t xml:space="preserve">Sciences and Humanities   </w:t>
            </w:r>
            <w:r>
              <w:rPr>
                <w:sz w:val="28"/>
              </w:rPr>
              <w:t>Department</w:t>
            </w:r>
          </w:p>
          <w:p w:rsidR="00C325F5" w:rsidRPr="00AA4FAA" w:rsidRDefault="00C325F5" w:rsidP="00432E92">
            <w:pPr>
              <w:pStyle w:val="TableParagraph"/>
              <w:spacing w:line="256" w:lineRule="exact"/>
              <w:ind w:left="107"/>
              <w:rPr>
                <w:sz w:val="28"/>
              </w:rPr>
            </w:pPr>
          </w:p>
        </w:tc>
      </w:tr>
      <w:tr w:rsidR="00C325F5" w:rsidTr="00E0516C">
        <w:trPr>
          <w:trHeight w:val="411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Quarter</w:t>
            </w:r>
          </w:p>
        </w:tc>
        <w:tc>
          <w:tcPr>
            <w:tcW w:w="3749" w:type="pct"/>
          </w:tcPr>
          <w:p w:rsidR="00C325F5" w:rsidRPr="00AA4FAA" w:rsidRDefault="002077CD" w:rsidP="00432E92">
            <w:pPr>
              <w:pStyle w:val="TableParagraph"/>
              <w:spacing w:line="256" w:lineRule="exact"/>
              <w:ind w:left="107"/>
              <w:rPr>
                <w:sz w:val="28"/>
              </w:rPr>
            </w:pPr>
            <w:r>
              <w:rPr>
                <w:sz w:val="28"/>
              </w:rPr>
              <w:t>I/II/III/IV</w:t>
            </w:r>
          </w:p>
        </w:tc>
      </w:tr>
      <w:tr w:rsidR="00C325F5" w:rsidTr="00E0516C">
        <w:trPr>
          <w:trHeight w:val="370"/>
        </w:trPr>
        <w:tc>
          <w:tcPr>
            <w:tcW w:w="1251" w:type="pct"/>
          </w:tcPr>
          <w:p w:rsidR="00C325F5" w:rsidRDefault="00F95D34" w:rsidP="00432E9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Title of the Program</w:t>
            </w:r>
          </w:p>
        </w:tc>
        <w:tc>
          <w:tcPr>
            <w:tcW w:w="3749" w:type="pct"/>
          </w:tcPr>
          <w:p w:rsidR="00D72092" w:rsidRPr="00D72092" w:rsidRDefault="00D72092" w:rsidP="00D72092">
            <w:pPr>
              <w:pStyle w:val="Title"/>
              <w:ind w:left="0" w:right="0"/>
              <w:jc w:val="left"/>
              <w:rPr>
                <w:b/>
                <w:sz w:val="24"/>
                <w:szCs w:val="24"/>
                <w:u w:val="none"/>
              </w:rPr>
            </w:pPr>
            <w:r>
              <w:rPr>
                <w:b/>
                <w:sz w:val="24"/>
                <w:szCs w:val="24"/>
                <w:u w:val="none"/>
              </w:rPr>
              <w:t xml:space="preserve"> NALSA( DAWN)- SCHEME, 2025; Drug Awaareness and Wellness Navigation for a DRUG FREE INDIA</w:t>
            </w:r>
          </w:p>
          <w:p w:rsidR="00C325F5" w:rsidRPr="0018671F" w:rsidRDefault="00C325F5" w:rsidP="00D7303C">
            <w:pPr>
              <w:pStyle w:val="Title"/>
              <w:ind w:left="0" w:right="0"/>
              <w:jc w:val="left"/>
              <w:rPr>
                <w:sz w:val="28"/>
              </w:rPr>
            </w:pPr>
          </w:p>
        </w:tc>
      </w:tr>
      <w:tr w:rsidR="00C325F5" w:rsidTr="00E0516C">
        <w:trPr>
          <w:trHeight w:val="383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ProgrammeType</w:t>
            </w:r>
          </w:p>
        </w:tc>
        <w:tc>
          <w:tcPr>
            <w:tcW w:w="3749" w:type="pct"/>
          </w:tcPr>
          <w:p w:rsidR="002077CD" w:rsidRPr="00F95D34" w:rsidRDefault="00F95D34" w:rsidP="00432E92">
            <w:pPr>
              <w:pStyle w:val="TableParagraph"/>
              <w:spacing w:line="264" w:lineRule="exact"/>
              <w:ind w:left="107"/>
              <w:rPr>
                <w:sz w:val="23"/>
                <w:szCs w:val="23"/>
              </w:rPr>
            </w:pPr>
            <w:r w:rsidRPr="00F95D34">
              <w:rPr>
                <w:sz w:val="23"/>
                <w:szCs w:val="23"/>
              </w:rPr>
              <w:t xml:space="preserve">Level -1  </w:t>
            </w:r>
            <w:r w:rsidR="002077CD" w:rsidRPr="00F95D34">
              <w:rPr>
                <w:sz w:val="23"/>
                <w:szCs w:val="23"/>
              </w:rPr>
              <w:t>Expert Talk/Mentoring session/ Exposure visit</w:t>
            </w:r>
          </w:p>
          <w:p w:rsidR="00C325F5" w:rsidRPr="00F95D34" w:rsidRDefault="00F95D34" w:rsidP="00432E92">
            <w:pPr>
              <w:pStyle w:val="TableParagraph"/>
              <w:spacing w:line="264" w:lineRule="exact"/>
              <w:ind w:left="107"/>
              <w:rPr>
                <w:sz w:val="23"/>
                <w:szCs w:val="23"/>
              </w:rPr>
            </w:pPr>
            <w:r w:rsidRPr="00F95D34">
              <w:rPr>
                <w:sz w:val="23"/>
                <w:szCs w:val="23"/>
              </w:rPr>
              <w:t xml:space="preserve">Level -2  </w:t>
            </w:r>
            <w:r w:rsidR="002077CD" w:rsidRPr="00F95D34">
              <w:rPr>
                <w:sz w:val="23"/>
                <w:szCs w:val="23"/>
              </w:rPr>
              <w:t>Conference/Competition/ Workshop/Seminar</w:t>
            </w:r>
            <w:r w:rsidRPr="00F95D34">
              <w:rPr>
                <w:sz w:val="23"/>
                <w:szCs w:val="23"/>
              </w:rPr>
              <w:t>/ Exposure visit</w:t>
            </w:r>
          </w:p>
          <w:p w:rsidR="00F95D34" w:rsidRPr="00F95D34" w:rsidRDefault="00F95D34" w:rsidP="00432E92">
            <w:pPr>
              <w:pStyle w:val="TableParagraph"/>
              <w:spacing w:line="264" w:lineRule="exact"/>
              <w:ind w:left="107"/>
              <w:rPr>
                <w:sz w:val="23"/>
                <w:szCs w:val="23"/>
              </w:rPr>
            </w:pPr>
            <w:r w:rsidRPr="00F95D34">
              <w:rPr>
                <w:sz w:val="23"/>
                <w:szCs w:val="23"/>
              </w:rPr>
              <w:t>Level -3  Workshop/Bootcamp/Exhibition/Demoplay/Competitions/Hackathons</w:t>
            </w:r>
          </w:p>
          <w:p w:rsidR="002077CD" w:rsidRPr="00F95D34" w:rsidRDefault="00F95D34" w:rsidP="00432E92">
            <w:pPr>
              <w:pStyle w:val="TableParagraph"/>
              <w:spacing w:line="264" w:lineRule="exact"/>
              <w:ind w:left="107"/>
            </w:pPr>
            <w:r w:rsidRPr="00F95D34">
              <w:rPr>
                <w:sz w:val="23"/>
                <w:szCs w:val="23"/>
              </w:rPr>
              <w:t>Level -4  Workshop/Bootcamp/Exhibition/TechFest/Competitions/Hackathons</w:t>
            </w:r>
          </w:p>
        </w:tc>
      </w:tr>
      <w:tr w:rsidR="00C325F5" w:rsidTr="00E0516C">
        <w:trPr>
          <w:trHeight w:val="1088"/>
        </w:trPr>
        <w:tc>
          <w:tcPr>
            <w:tcW w:w="1251" w:type="pct"/>
          </w:tcPr>
          <w:p w:rsidR="00C325F5" w:rsidRPr="0018671F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18671F">
              <w:rPr>
                <w:sz w:val="24"/>
              </w:rPr>
              <w:t>ProgrammeTheme</w:t>
            </w:r>
            <w:r w:rsidR="00C8363A" w:rsidRPr="0018671F">
              <w:rPr>
                <w:sz w:val="24"/>
              </w:rPr>
              <w:t>/Thrust area</w:t>
            </w:r>
          </w:p>
        </w:tc>
        <w:tc>
          <w:tcPr>
            <w:tcW w:w="3749" w:type="pct"/>
          </w:tcPr>
          <w:p w:rsidR="00C325F5" w:rsidRPr="0018671F" w:rsidRDefault="00C8363A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18671F">
              <w:rPr>
                <w:sz w:val="24"/>
              </w:rPr>
              <w:t>Q1-Inspiration/Motivation/Ideation</w:t>
            </w:r>
          </w:p>
          <w:p w:rsidR="00C8363A" w:rsidRPr="0018671F" w:rsidRDefault="00C8363A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18671F">
              <w:rPr>
                <w:sz w:val="24"/>
              </w:rPr>
              <w:t>Q2 –Idea/innovation validation and concept development</w:t>
            </w:r>
          </w:p>
          <w:p w:rsidR="00C8363A" w:rsidRPr="0018671F" w:rsidRDefault="00C8363A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18671F">
              <w:rPr>
                <w:sz w:val="24"/>
              </w:rPr>
              <w:t>Q3- Prototype/Design/Process development for Business</w:t>
            </w:r>
          </w:p>
          <w:p w:rsidR="00C8363A" w:rsidRPr="0018671F" w:rsidRDefault="00C8363A" w:rsidP="00432E92">
            <w:pPr>
              <w:pStyle w:val="TableParagraph"/>
              <w:spacing w:line="256" w:lineRule="exact"/>
              <w:ind w:left="107"/>
              <w:rPr>
                <w:sz w:val="28"/>
              </w:rPr>
            </w:pPr>
            <w:r w:rsidRPr="0018671F">
              <w:rPr>
                <w:sz w:val="24"/>
              </w:rPr>
              <w:t>Q4- awareness about startup and related ecosystem</w:t>
            </w:r>
          </w:p>
        </w:tc>
      </w:tr>
      <w:tr w:rsidR="00C325F5" w:rsidTr="00E0516C">
        <w:trPr>
          <w:trHeight w:val="402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ProgramStatsDate</w:t>
            </w:r>
          </w:p>
        </w:tc>
        <w:tc>
          <w:tcPr>
            <w:tcW w:w="3749" w:type="pct"/>
          </w:tcPr>
          <w:p w:rsidR="00C325F5" w:rsidRPr="00AA4FAA" w:rsidRDefault="005465E6" w:rsidP="00432E92">
            <w:pPr>
              <w:pStyle w:val="TableParagraph"/>
              <w:spacing w:line="256" w:lineRule="exact"/>
              <w:ind w:left="0"/>
              <w:rPr>
                <w:sz w:val="28"/>
              </w:rPr>
            </w:pPr>
            <w:r>
              <w:rPr>
                <w:sz w:val="28"/>
              </w:rPr>
              <w:t>25/10</w:t>
            </w:r>
            <w:r w:rsidR="00E0516C" w:rsidRPr="00AA4FAA">
              <w:rPr>
                <w:sz w:val="28"/>
              </w:rPr>
              <w:t>/202</w:t>
            </w:r>
            <w:r w:rsidR="00F444A3">
              <w:rPr>
                <w:sz w:val="28"/>
              </w:rPr>
              <w:t>5</w:t>
            </w:r>
          </w:p>
        </w:tc>
      </w:tr>
      <w:tr w:rsidR="00C325F5" w:rsidTr="00E0516C">
        <w:trPr>
          <w:trHeight w:val="423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ProgramEndingDate</w:t>
            </w:r>
          </w:p>
        </w:tc>
        <w:tc>
          <w:tcPr>
            <w:tcW w:w="3749" w:type="pct"/>
          </w:tcPr>
          <w:p w:rsidR="00C325F5" w:rsidRPr="00AA4FAA" w:rsidRDefault="005465E6" w:rsidP="00E0516C">
            <w:pPr>
              <w:pStyle w:val="TableParagraph"/>
              <w:spacing w:line="256" w:lineRule="exact"/>
              <w:ind w:left="0"/>
              <w:rPr>
                <w:sz w:val="28"/>
              </w:rPr>
            </w:pPr>
            <w:r>
              <w:rPr>
                <w:sz w:val="28"/>
              </w:rPr>
              <w:t>25</w:t>
            </w:r>
            <w:r w:rsidR="00F444A3" w:rsidRPr="00AA4FAA">
              <w:rPr>
                <w:sz w:val="28"/>
              </w:rPr>
              <w:t>/</w:t>
            </w:r>
            <w:r>
              <w:rPr>
                <w:sz w:val="28"/>
              </w:rPr>
              <w:t>10</w:t>
            </w:r>
            <w:r w:rsidR="00F444A3" w:rsidRPr="00AA4FAA">
              <w:rPr>
                <w:sz w:val="28"/>
              </w:rPr>
              <w:t>/202</w:t>
            </w:r>
            <w:r w:rsidR="00F444A3">
              <w:rPr>
                <w:sz w:val="28"/>
              </w:rPr>
              <w:t>5</w:t>
            </w:r>
          </w:p>
        </w:tc>
      </w:tr>
      <w:tr w:rsidR="00C325F5" w:rsidTr="00E0516C">
        <w:trPr>
          <w:trHeight w:val="415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NumberofStudentsParticipants</w:t>
            </w:r>
          </w:p>
        </w:tc>
        <w:tc>
          <w:tcPr>
            <w:tcW w:w="3749" w:type="pct"/>
          </w:tcPr>
          <w:p w:rsidR="00C325F5" w:rsidRDefault="000D3654" w:rsidP="00E051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C325F5" w:rsidTr="00E0516C">
        <w:trPr>
          <w:trHeight w:val="407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Numberof FacultyParticipants</w:t>
            </w:r>
          </w:p>
        </w:tc>
        <w:tc>
          <w:tcPr>
            <w:tcW w:w="3749" w:type="pct"/>
          </w:tcPr>
          <w:p w:rsidR="00C325F5" w:rsidRDefault="00D7303C" w:rsidP="00432E9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 w:rsidR="000D3654">
              <w:rPr>
                <w:sz w:val="24"/>
              </w:rPr>
              <w:t>0</w:t>
            </w:r>
          </w:p>
        </w:tc>
      </w:tr>
      <w:tr w:rsidR="00C325F5" w:rsidTr="00E0516C">
        <w:trPr>
          <w:trHeight w:val="426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NumberofExpert Participants</w:t>
            </w:r>
          </w:p>
        </w:tc>
        <w:tc>
          <w:tcPr>
            <w:tcW w:w="3749" w:type="pct"/>
          </w:tcPr>
          <w:p w:rsidR="00C325F5" w:rsidRDefault="000D3654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25F5" w:rsidTr="00E0516C">
        <w:trPr>
          <w:trHeight w:val="418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Expenditure, If Any</w:t>
            </w:r>
          </w:p>
        </w:tc>
        <w:tc>
          <w:tcPr>
            <w:tcW w:w="3749" w:type="pct"/>
          </w:tcPr>
          <w:p w:rsidR="00C325F5" w:rsidRDefault="00C325F5" w:rsidP="00432E92">
            <w:pPr>
              <w:pStyle w:val="BodyText"/>
              <w:rPr>
                <w:sz w:val="20"/>
              </w:rPr>
            </w:pPr>
          </w:p>
        </w:tc>
      </w:tr>
      <w:tr w:rsidR="00C325F5" w:rsidTr="00E0516C">
        <w:trPr>
          <w:trHeight w:val="411"/>
        </w:trPr>
        <w:tc>
          <w:tcPr>
            <w:tcW w:w="1251" w:type="pct"/>
          </w:tcPr>
          <w:p w:rsidR="00C325F5" w:rsidRDefault="006E04C1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 ofDelivery</w:t>
            </w:r>
          </w:p>
        </w:tc>
        <w:tc>
          <w:tcPr>
            <w:tcW w:w="3749" w:type="pct"/>
          </w:tcPr>
          <w:p w:rsidR="00C325F5" w:rsidRDefault="00F90FCE" w:rsidP="00432E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Online/</w:t>
            </w:r>
            <w:r w:rsidRPr="00F90FCE">
              <w:rPr>
                <w:b/>
                <w:sz w:val="24"/>
              </w:rPr>
              <w:t>O</w:t>
            </w:r>
            <w:r w:rsidR="0018671F" w:rsidRPr="00F90FCE">
              <w:rPr>
                <w:b/>
                <w:sz w:val="24"/>
              </w:rPr>
              <w:t>ffline</w:t>
            </w:r>
          </w:p>
        </w:tc>
      </w:tr>
      <w:tr w:rsidR="00C325F5" w:rsidRPr="00F973B4" w:rsidTr="00E0516C">
        <w:trPr>
          <w:trHeight w:val="593"/>
        </w:trPr>
        <w:tc>
          <w:tcPr>
            <w:tcW w:w="1251" w:type="pct"/>
          </w:tcPr>
          <w:p w:rsidR="00C325F5" w:rsidRPr="00F973B4" w:rsidRDefault="0018671F" w:rsidP="00432E9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Program </w:t>
            </w:r>
            <w:r w:rsidR="006E04C1" w:rsidRPr="00F973B4">
              <w:rPr>
                <w:sz w:val="24"/>
              </w:rPr>
              <w:t>Objectives</w:t>
            </w:r>
          </w:p>
        </w:tc>
        <w:tc>
          <w:tcPr>
            <w:tcW w:w="3749" w:type="pct"/>
          </w:tcPr>
          <w:p w:rsidR="00142C4C" w:rsidRPr="00841183" w:rsidRDefault="000D3654" w:rsidP="000D3654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 w:rsidRPr="000D3654">
              <w:rPr>
                <w:sz w:val="24"/>
              </w:rPr>
              <w:t>The NALSA (DAWN - Drug Awareness and Wellness Navigation - For a Drug Free India) Scheme, 2025, adopts a comprehensive approach by establishing of units at district level to ensure access to justice, spread legal awareness and support victims of drug abuse, thereby paving the way for a healthier, safer and drug-free</w:t>
            </w:r>
          </w:p>
        </w:tc>
      </w:tr>
    </w:tbl>
    <w:p w:rsidR="00C325F5" w:rsidRPr="00F973B4" w:rsidRDefault="00C325F5" w:rsidP="00432E92">
      <w:pPr>
        <w:spacing w:line="264" w:lineRule="exact"/>
        <w:rPr>
          <w:sz w:val="24"/>
        </w:rPr>
      </w:pPr>
    </w:p>
    <w:tbl>
      <w:tblPr>
        <w:tblW w:w="5000" w:type="pct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CellMar>
          <w:left w:w="0" w:type="dxa"/>
          <w:right w:w="0" w:type="dxa"/>
        </w:tblCellMar>
        <w:tblLook w:val="01E0"/>
      </w:tblPr>
      <w:tblGrid>
        <w:gridCol w:w="3919"/>
        <w:gridCol w:w="6891"/>
      </w:tblGrid>
      <w:tr w:rsidR="00C325F5" w:rsidRPr="00F973B4" w:rsidTr="00432E92">
        <w:trPr>
          <w:trHeight w:val="938"/>
        </w:trPr>
        <w:tc>
          <w:tcPr>
            <w:tcW w:w="1327" w:type="pct"/>
          </w:tcPr>
          <w:p w:rsidR="00C325F5" w:rsidRPr="00F973B4" w:rsidRDefault="006E04C1" w:rsidP="00432E92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 w:rsidRPr="00F973B4">
              <w:rPr>
                <w:sz w:val="24"/>
              </w:rPr>
              <w:t>Benefits in terms of</w:t>
            </w:r>
            <w:r w:rsidRPr="00F973B4">
              <w:rPr>
                <w:spacing w:val="-1"/>
                <w:sz w:val="24"/>
              </w:rPr>
              <w:t>learning/skill/knowledge</w:t>
            </w:r>
            <w:r w:rsidRPr="00F973B4">
              <w:rPr>
                <w:sz w:val="24"/>
              </w:rPr>
              <w:t>development</w:t>
            </w:r>
          </w:p>
        </w:tc>
        <w:tc>
          <w:tcPr>
            <w:tcW w:w="3673" w:type="pct"/>
          </w:tcPr>
          <w:p w:rsidR="00EF31B3" w:rsidRPr="00E61B44" w:rsidRDefault="00461CEF" w:rsidP="002438D5">
            <w:pPr>
              <w:pStyle w:val="BodyText"/>
              <w:jc w:val="both"/>
              <w:rPr>
                <w:szCs w:val="22"/>
              </w:rPr>
            </w:pPr>
            <w:r w:rsidRPr="00A765A3">
              <w:rPr>
                <w:szCs w:val="22"/>
              </w:rPr>
              <w:t>.</w:t>
            </w:r>
            <w:r w:rsidRPr="00E61B44">
              <w:rPr>
                <w:szCs w:val="22"/>
              </w:rPr>
              <w:t> </w:t>
            </w:r>
            <w:r w:rsidR="00DE22D8" w:rsidRPr="00E61B44">
              <w:rPr>
                <w:szCs w:val="22"/>
              </w:rPr>
              <w:t>The NALSA (DAWN - Drug Awareness and Wellness Navigation) Scheme, 2025, focuses on a three-pronged approach to combat drug abuse in India: prevention through awareness, access to justice for victims, and support for rehabilitation. The program addresses the drug menace from both a legal and wellness perspective, providing benefits to multiple segments of society</w:t>
            </w:r>
          </w:p>
        </w:tc>
      </w:tr>
      <w:tr w:rsidR="00C325F5" w:rsidTr="00432E92">
        <w:trPr>
          <w:trHeight w:val="416"/>
        </w:trPr>
        <w:tc>
          <w:tcPr>
            <w:tcW w:w="1327" w:type="pct"/>
          </w:tcPr>
          <w:p w:rsidR="00C325F5" w:rsidRDefault="006E04C1" w:rsidP="00432E9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ProgramCoordinator(S)</w:t>
            </w:r>
          </w:p>
        </w:tc>
        <w:tc>
          <w:tcPr>
            <w:tcW w:w="3673" w:type="pct"/>
          </w:tcPr>
          <w:p w:rsidR="00C325F5" w:rsidRDefault="00142C4C" w:rsidP="00432E92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r w:rsidR="00227B6C">
              <w:rPr>
                <w:sz w:val="24"/>
              </w:rPr>
              <w:t>ZEHRABI</w:t>
            </w:r>
          </w:p>
        </w:tc>
      </w:tr>
    </w:tbl>
    <w:p w:rsidR="004879F1" w:rsidRDefault="004879F1" w:rsidP="00432E92">
      <w:pPr>
        <w:pStyle w:val="BodyText"/>
        <w:spacing w:before="1"/>
        <w:jc w:val="center"/>
        <w:rPr>
          <w:b/>
          <w:u w:val="single"/>
        </w:rPr>
      </w:pPr>
    </w:p>
    <w:p w:rsidR="00B31B39" w:rsidRDefault="00B7320C" w:rsidP="00432E92">
      <w:pPr>
        <w:pStyle w:val="BodyText"/>
        <w:spacing w:before="1"/>
        <w:jc w:val="center"/>
        <w:rPr>
          <w:b/>
          <w:u w:val="single"/>
        </w:rPr>
      </w:pPr>
      <w:r>
        <w:rPr>
          <w:b/>
          <w:u w:val="single"/>
        </w:rPr>
        <w:t xml:space="preserve">Programm/ Event </w:t>
      </w:r>
      <w:r w:rsidR="00B31B39" w:rsidRPr="00B31B39">
        <w:rPr>
          <w:b/>
          <w:u w:val="single"/>
        </w:rPr>
        <w:t>Report</w:t>
      </w:r>
    </w:p>
    <w:p w:rsidR="00B7320C" w:rsidRPr="00B31B39" w:rsidRDefault="00B7320C" w:rsidP="00432E92">
      <w:pPr>
        <w:pStyle w:val="BodyText"/>
        <w:spacing w:before="1"/>
        <w:jc w:val="both"/>
        <w:rPr>
          <w:b/>
          <w:u w:val="single"/>
        </w:rPr>
      </w:pPr>
    </w:p>
    <w:p w:rsidR="00BE4642" w:rsidRDefault="00BE4642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</w:p>
    <w:p w:rsidR="005C1A99" w:rsidRDefault="00BE4642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  <w:r w:rsidRPr="00BE4642">
        <w:rPr>
          <w:sz w:val="24"/>
          <w:szCs w:val="24"/>
        </w:rPr>
        <w:t>Swarnandhra College of Engineering and Technology, Department of Basic Sciences &amp; Humanities, organized a program on **Drug Awareness and Wellness Navigation for a Drug-Free India** in the seminar hall. The esteemed Civil Judge (Senior Division) of Narsapu</w:t>
      </w:r>
      <w:r>
        <w:rPr>
          <w:sz w:val="24"/>
          <w:szCs w:val="24"/>
        </w:rPr>
        <w:t>r, Sri G. Ganga Raju</w:t>
      </w:r>
      <w:r w:rsidRPr="00BE4642">
        <w:rPr>
          <w:sz w:val="24"/>
          <w:szCs w:val="24"/>
        </w:rPr>
        <w:t>, delivered an insightful session aimed at raising awareness about the dangers of drug addiction.The event was further enriched by the presence of several distinguished speakers</w:t>
      </w:r>
      <w:r w:rsidR="005C1A99">
        <w:rPr>
          <w:sz w:val="24"/>
          <w:szCs w:val="24"/>
        </w:rPr>
        <w:t>:</w:t>
      </w:r>
    </w:p>
    <w:p w:rsidR="00BE4642" w:rsidRPr="00BE4642" w:rsidRDefault="005C1A99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Sri Ch. Danayya Naidu</w:t>
      </w:r>
      <w:r w:rsidR="00BE4642" w:rsidRPr="00BE4642">
        <w:rPr>
          <w:sz w:val="24"/>
          <w:szCs w:val="24"/>
        </w:rPr>
        <w:t>, Advocate, Narsapuram</w:t>
      </w:r>
    </w:p>
    <w:p w:rsidR="00BE4642" w:rsidRPr="00BE4642" w:rsidRDefault="005C1A99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Sri Y. Devendra Phanikar</w:t>
      </w:r>
      <w:r w:rsidR="00BE4642" w:rsidRPr="00BE4642">
        <w:rPr>
          <w:sz w:val="24"/>
          <w:szCs w:val="24"/>
        </w:rPr>
        <w:t>, Advocate, Narsapuram</w:t>
      </w:r>
    </w:p>
    <w:p w:rsidR="00BE4642" w:rsidRPr="00BE4642" w:rsidRDefault="005C1A99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Sri Y. Satish Kumar</w:t>
      </w:r>
      <w:r w:rsidR="00BE4642" w:rsidRPr="00BE4642">
        <w:rPr>
          <w:sz w:val="24"/>
          <w:szCs w:val="24"/>
        </w:rPr>
        <w:t>, Social Worker, Narsapuram</w:t>
      </w:r>
    </w:p>
    <w:p w:rsidR="00BE4642" w:rsidRPr="00BE4642" w:rsidRDefault="005C1A99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Sri V. Surya Prakash Rao</w:t>
      </w:r>
      <w:r w:rsidR="00BE4642" w:rsidRPr="00BE4642">
        <w:rPr>
          <w:sz w:val="24"/>
          <w:szCs w:val="24"/>
        </w:rPr>
        <w:t>, General Secretary, Bar Association, Narsapuram</w:t>
      </w:r>
    </w:p>
    <w:p w:rsidR="00BE4642" w:rsidRPr="00BE4642" w:rsidRDefault="00BE4642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  <w:r w:rsidRPr="00BE4642">
        <w:rPr>
          <w:sz w:val="24"/>
          <w:szCs w:val="24"/>
        </w:rPr>
        <w:t>Sri B. Durga Pras</w:t>
      </w:r>
      <w:r w:rsidR="005C1A99">
        <w:rPr>
          <w:sz w:val="24"/>
          <w:szCs w:val="24"/>
        </w:rPr>
        <w:t>ad</w:t>
      </w:r>
      <w:r w:rsidRPr="00BE4642">
        <w:rPr>
          <w:sz w:val="24"/>
          <w:szCs w:val="24"/>
        </w:rPr>
        <w:t>, Inspector of Police, Narsapuram Rural Circle</w:t>
      </w:r>
    </w:p>
    <w:p w:rsidR="00BE4642" w:rsidRDefault="00BE4642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  <w:r w:rsidRPr="00BE4642">
        <w:rPr>
          <w:sz w:val="24"/>
          <w:szCs w:val="24"/>
        </w:rPr>
        <w:t>Each of these experts addressed various aspects of drug addiction and its negative impacts on individuals and society, emphasizing the importance of prevention and rehabilitation.The program was coordin</w:t>
      </w:r>
      <w:r w:rsidR="00697A67">
        <w:rPr>
          <w:sz w:val="24"/>
          <w:szCs w:val="24"/>
        </w:rPr>
        <w:t>ated by Dr. Zehrabi</w:t>
      </w:r>
      <w:r w:rsidRPr="00BE4642">
        <w:rPr>
          <w:sz w:val="24"/>
          <w:szCs w:val="24"/>
        </w:rPr>
        <w:t>, and saw the active participation of 30 faculty members and over 400 students, all of whom benefited from the invaluable insights shared during the event.</w:t>
      </w:r>
    </w:p>
    <w:p w:rsidR="00BE4642" w:rsidRDefault="00BE4642" w:rsidP="00BE4642">
      <w:pPr>
        <w:widowControl/>
        <w:autoSpaceDE/>
        <w:autoSpaceDN/>
        <w:spacing w:after="200" w:line="360" w:lineRule="auto"/>
        <w:contextualSpacing/>
        <w:rPr>
          <w:sz w:val="24"/>
          <w:szCs w:val="24"/>
        </w:rPr>
      </w:pPr>
    </w:p>
    <w:p w:rsidR="004725C1" w:rsidRPr="00983226" w:rsidRDefault="0018671F" w:rsidP="0019186F">
      <w:pPr>
        <w:widowControl/>
        <w:autoSpaceDE/>
        <w:autoSpaceDN/>
        <w:spacing w:line="276" w:lineRule="auto"/>
        <w:jc w:val="both"/>
      </w:pPr>
      <w:r w:rsidRPr="00E75398">
        <w:rPr>
          <w:sz w:val="24"/>
        </w:rPr>
        <w:t>.</w:t>
      </w:r>
      <w:r w:rsidR="0019186F" w:rsidRPr="00983226">
        <w:t xml:space="preserve"> </w:t>
      </w:r>
    </w:p>
    <w:p w:rsidR="00F93782" w:rsidRDefault="00D17BC2" w:rsidP="00C27A2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  <w:r w:rsidRPr="00E0516C">
        <w:rPr>
          <w:b/>
          <w:sz w:val="24"/>
          <w:szCs w:val="24"/>
          <w:u w:val="single"/>
        </w:rPr>
        <w:t>Event Photo</w:t>
      </w:r>
    </w:p>
    <w:p w:rsidR="00F93782" w:rsidRDefault="00A56A74" w:rsidP="00A56A74">
      <w:pPr>
        <w:spacing w:line="276" w:lineRule="auto"/>
        <w:ind w:right="1032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12431" cy="8731453"/>
            <wp:effectExtent l="19050" t="0" r="2569" b="0"/>
            <wp:docPr id="17" name="Picture 17" descr="C:\Users\PC-4\Downloads\WhatsApp Image 2025-10-31 at 10.58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-4\Downloads\WhatsApp Image 2025-10-31 at 10.58.05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98" cy="873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133672" cy="8093889"/>
            <wp:effectExtent l="19050" t="0" r="428" b="0"/>
            <wp:docPr id="16" name="Picture 16" descr="C:\Users\PC-4\Downloads\WhatsApp Image 2025-10-31 at 10.58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4\Downloads\WhatsApp Image 2025-10-31 at 10.58.06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16" cy="80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82" w:rsidRDefault="00F93782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93782" w:rsidRDefault="00F93782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93782" w:rsidRDefault="00F93782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93782" w:rsidRDefault="00F93782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93782" w:rsidRDefault="00235BC1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  <w:r w:rsidRPr="00235BC1">
        <w:rPr>
          <w:noProof/>
          <w:lang w:bidi="te-IN"/>
        </w:rPr>
      </w:r>
      <w:r w:rsidRPr="00235BC1">
        <w:rPr>
          <w:noProof/>
          <w:lang w:bidi="te-IN"/>
        </w:rPr>
        <w:pict>
          <v:rect id="AutoShape 1" o:spid="_x0000_s1027" style="width:23.6pt;height:23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" filled="f" stroked="f">
            <o:lock v:ext="edit" aspectratio="t"/>
            <w10:wrap type="none"/>
            <w10:anchorlock/>
          </v:rect>
        </w:pict>
      </w:r>
    </w:p>
    <w:p w:rsidR="00983226" w:rsidRDefault="00983226" w:rsidP="00432E92">
      <w:pPr>
        <w:spacing w:line="276" w:lineRule="auto"/>
        <w:ind w:right="1032"/>
        <w:jc w:val="center"/>
        <w:rPr>
          <w:b/>
        </w:rPr>
      </w:pPr>
    </w:p>
    <w:p w:rsidR="00983226" w:rsidRDefault="00F24D24" w:rsidP="00C27A22">
      <w:pPr>
        <w:spacing w:line="276" w:lineRule="auto"/>
        <w:ind w:right="1032"/>
        <w:rPr>
          <w:b/>
        </w:rPr>
      </w:pPr>
      <w:r>
        <w:rPr>
          <w:b/>
          <w:noProof/>
        </w:rPr>
        <w:drawing>
          <wp:inline distT="0" distB="0" distL="0" distR="0">
            <wp:extent cx="6858000" cy="3854872"/>
            <wp:effectExtent l="19050" t="0" r="0" b="0"/>
            <wp:docPr id="18" name="Picture 18" descr="C:\Users\PC-4\Desktop\WhatsApp Image 2025-10-31 at 9.43.4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-4\Desktop\WhatsApp Image 2025-10-31 at 9.43.43 A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12C" w:rsidRDefault="00C27A22" w:rsidP="00C27A22">
      <w:pPr>
        <w:rPr>
          <w:b/>
          <w:sz w:val="24"/>
          <w:szCs w:val="24"/>
          <w:u w:val="single"/>
        </w:rPr>
      </w:pPr>
      <w:r w:rsidRPr="00C27A22">
        <w:rPr>
          <w:b/>
          <w:noProof/>
          <w:sz w:val="24"/>
          <w:szCs w:val="24"/>
          <w:u w:val="single"/>
        </w:rPr>
        <w:t xml:space="preserve"> </w:t>
      </w:r>
      <w:r w:rsidR="00F24D24">
        <w:rPr>
          <w:b/>
          <w:noProof/>
          <w:sz w:val="24"/>
          <w:szCs w:val="24"/>
          <w:u w:val="single"/>
        </w:rPr>
        <w:drawing>
          <wp:inline distT="0" distB="0" distL="0" distR="0">
            <wp:extent cx="6858000" cy="3096724"/>
            <wp:effectExtent l="19050" t="0" r="0" b="0"/>
            <wp:docPr id="19" name="Picture 19" descr="C:\Users\PC-4\Desktop\WhatsApp Image 2025-10-31 at 9.42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4\Desktop\WhatsApp Image 2025-10-31 at 9.42.35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12C" w:rsidRDefault="005B612C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B259A6" w:rsidRDefault="00B259A6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6858000" cy="3096724"/>
            <wp:effectExtent l="19050" t="0" r="0" b="0"/>
            <wp:docPr id="20" name="Picture 20" descr="C:\Users\PC-4\Desktop\WhatsApp Image 2025-10-31 at 9.42.35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-4\Desktop\WhatsApp Image 2025-10-31 at 9.42.35 AM (4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235BC1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25pt;height:24.25pt"/>
        </w:pict>
      </w: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506720" cy="12195175"/>
            <wp:effectExtent l="19050" t="0" r="0" b="0"/>
            <wp:docPr id="24" name="Picture 24" descr="C:\Users\PC-4\Downloads\WhatsApp Image 2025-10-30 at 12.3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-4\Downloads\WhatsApp Image 2025-10-30 at 12.38.13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1219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</w:p>
    <w:p w:rsidR="00F24D24" w:rsidRDefault="00F24D24" w:rsidP="00432E92">
      <w:pPr>
        <w:spacing w:line="276" w:lineRule="auto"/>
        <w:ind w:right="1032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6858000" cy="3096724"/>
            <wp:effectExtent l="19050" t="0" r="0" b="0"/>
            <wp:docPr id="26" name="Picture 26" descr="C:\Users\PC-4\Downloads\WhatsApp Image 2025-10-30 at 12.3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-4\Downloads\WhatsApp Image 2025-10-30 at 12.38.18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3A2">
        <w:rPr>
          <w:b/>
          <w:noProof/>
          <w:sz w:val="24"/>
          <w:szCs w:val="24"/>
          <w:u w:val="single"/>
        </w:rPr>
        <w:drawing>
          <wp:inline distT="0" distB="0" distL="0" distR="0">
            <wp:extent cx="6858000" cy="3096724"/>
            <wp:effectExtent l="19050" t="0" r="0" b="0"/>
            <wp:docPr id="27" name="Picture 27" descr="C:\Users\PC-4\Downloads\WhatsApp Image 2025-10-31 at 11.25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-4\Downloads\WhatsApp Image 2025-10-31 at 11.25.42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6858000" cy="3096724"/>
            <wp:effectExtent l="19050" t="0" r="0" b="0"/>
            <wp:docPr id="21" name="Picture 25" descr="C:\Users\PC-4\Downloads\WhatsApp Image 2025-10-30 at 12.38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4\Downloads\WhatsApp Image 2025-10-30 at 12.38.14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D24" w:rsidSect="00432E92">
      <w:headerReference w:type="default" r:id="rId20"/>
      <w:footerReference w:type="default" r:id="rId21"/>
      <w:pgSz w:w="12240" w:h="15840"/>
      <w:pgMar w:top="720" w:right="720" w:bottom="568" w:left="72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EAE" w:rsidRDefault="00101EAE" w:rsidP="00C325F5">
      <w:r>
        <w:separator/>
      </w:r>
    </w:p>
  </w:endnote>
  <w:endnote w:type="continuationSeparator" w:id="1">
    <w:p w:rsidR="00101EAE" w:rsidRDefault="00101EAE" w:rsidP="00C325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B6C" w:rsidRDefault="00227B6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EAE" w:rsidRDefault="00101EAE" w:rsidP="00C325F5">
      <w:r>
        <w:separator/>
      </w:r>
    </w:p>
  </w:footnote>
  <w:footnote w:type="continuationSeparator" w:id="1">
    <w:p w:rsidR="00101EAE" w:rsidRDefault="00101EAE" w:rsidP="00C325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B6C" w:rsidRDefault="00227B6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hybridMultilevel"/>
    <w:tmpl w:val="47DAF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663DEB"/>
    <w:multiLevelType w:val="hybridMultilevel"/>
    <w:tmpl w:val="53984560"/>
    <w:lvl w:ilvl="0" w:tplc="40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">
    <w:nsid w:val="05B1064A"/>
    <w:multiLevelType w:val="hybridMultilevel"/>
    <w:tmpl w:val="DC949D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4646D"/>
    <w:multiLevelType w:val="multilevel"/>
    <w:tmpl w:val="0164D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1A7D44"/>
    <w:multiLevelType w:val="hybridMultilevel"/>
    <w:tmpl w:val="FD0090B2"/>
    <w:lvl w:ilvl="0" w:tplc="920EB8E6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ECC1D84">
      <w:numFmt w:val="bullet"/>
      <w:lvlText w:val="•"/>
      <w:lvlJc w:val="left"/>
      <w:pPr>
        <w:ind w:left="1258" w:hanging="360"/>
      </w:pPr>
      <w:rPr>
        <w:rFonts w:hint="default"/>
        <w:lang w:val="en-US" w:eastAsia="en-US" w:bidi="ar-SA"/>
      </w:rPr>
    </w:lvl>
    <w:lvl w:ilvl="2" w:tplc="CC068D44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3" w:tplc="087A7A12"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  <w:lvl w:ilvl="4" w:tplc="76E8FF08"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5" w:tplc="8BC6B68E">
      <w:numFmt w:val="bullet"/>
      <w:lvlText w:val="•"/>
      <w:lvlJc w:val="left"/>
      <w:pPr>
        <w:ind w:left="3013" w:hanging="360"/>
      </w:pPr>
      <w:rPr>
        <w:rFonts w:hint="default"/>
        <w:lang w:val="en-US" w:eastAsia="en-US" w:bidi="ar-SA"/>
      </w:rPr>
    </w:lvl>
    <w:lvl w:ilvl="6" w:tplc="D6202590">
      <w:numFmt w:val="bullet"/>
      <w:lvlText w:val="•"/>
      <w:lvlJc w:val="left"/>
      <w:pPr>
        <w:ind w:left="3451" w:hanging="360"/>
      </w:pPr>
      <w:rPr>
        <w:rFonts w:hint="default"/>
        <w:lang w:val="en-US" w:eastAsia="en-US" w:bidi="ar-SA"/>
      </w:rPr>
    </w:lvl>
    <w:lvl w:ilvl="7" w:tplc="8848A47A">
      <w:numFmt w:val="bullet"/>
      <w:lvlText w:val="•"/>
      <w:lvlJc w:val="left"/>
      <w:pPr>
        <w:ind w:left="3890" w:hanging="360"/>
      </w:pPr>
      <w:rPr>
        <w:rFonts w:hint="default"/>
        <w:lang w:val="en-US" w:eastAsia="en-US" w:bidi="ar-SA"/>
      </w:rPr>
    </w:lvl>
    <w:lvl w:ilvl="8" w:tplc="5A8E4DDC"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</w:abstractNum>
  <w:abstractNum w:abstractNumId="5">
    <w:nsid w:val="30B72A18"/>
    <w:multiLevelType w:val="hybridMultilevel"/>
    <w:tmpl w:val="2D823802"/>
    <w:lvl w:ilvl="0" w:tplc="0D245ACE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color w:val="0D0D0D"/>
        <w:w w:val="100"/>
        <w:sz w:val="22"/>
        <w:szCs w:val="22"/>
        <w:lang w:val="en-US" w:eastAsia="en-US" w:bidi="ar-SA"/>
      </w:rPr>
    </w:lvl>
    <w:lvl w:ilvl="1" w:tplc="2162F0D4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908E05CC">
      <w:numFmt w:val="bullet"/>
      <w:lvlText w:val="•"/>
      <w:lvlJc w:val="left"/>
      <w:pPr>
        <w:ind w:left="2569" w:hanging="360"/>
      </w:pPr>
      <w:rPr>
        <w:rFonts w:hint="default"/>
        <w:lang w:val="en-US" w:eastAsia="en-US" w:bidi="ar-SA"/>
      </w:rPr>
    </w:lvl>
    <w:lvl w:ilvl="3" w:tplc="CB4EE986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4" w:tplc="4606D430">
      <w:numFmt w:val="bullet"/>
      <w:lvlText w:val="•"/>
      <w:lvlJc w:val="left"/>
      <w:pPr>
        <w:ind w:left="4319" w:hanging="360"/>
      </w:pPr>
      <w:rPr>
        <w:rFonts w:hint="default"/>
        <w:lang w:val="en-US" w:eastAsia="en-US" w:bidi="ar-SA"/>
      </w:rPr>
    </w:lvl>
    <w:lvl w:ilvl="5" w:tplc="C6B0025E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6" w:tplc="16424A96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 w:tplc="F55683F6">
      <w:numFmt w:val="bullet"/>
      <w:lvlText w:val="•"/>
      <w:lvlJc w:val="left"/>
      <w:pPr>
        <w:ind w:left="6943" w:hanging="360"/>
      </w:pPr>
      <w:rPr>
        <w:rFonts w:hint="default"/>
        <w:lang w:val="en-US" w:eastAsia="en-US" w:bidi="ar-SA"/>
      </w:rPr>
    </w:lvl>
    <w:lvl w:ilvl="8" w:tplc="E95646F6">
      <w:numFmt w:val="bullet"/>
      <w:lvlText w:val="•"/>
      <w:lvlJc w:val="left"/>
      <w:pPr>
        <w:ind w:left="7818" w:hanging="360"/>
      </w:pPr>
      <w:rPr>
        <w:rFonts w:hint="default"/>
        <w:lang w:val="en-US" w:eastAsia="en-US" w:bidi="ar-SA"/>
      </w:rPr>
    </w:lvl>
  </w:abstractNum>
  <w:abstractNum w:abstractNumId="6">
    <w:nsid w:val="3B0861E5"/>
    <w:multiLevelType w:val="hybridMultilevel"/>
    <w:tmpl w:val="AE464C34"/>
    <w:lvl w:ilvl="0" w:tplc="400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7">
    <w:nsid w:val="419107F8"/>
    <w:multiLevelType w:val="hybridMultilevel"/>
    <w:tmpl w:val="9B8CF462"/>
    <w:lvl w:ilvl="0" w:tplc="0772E04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3900B38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2" w:tplc="D7E28134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3" w:tplc="16A88AAE">
      <w:numFmt w:val="bullet"/>
      <w:lvlText w:val="•"/>
      <w:lvlJc w:val="left"/>
      <w:pPr>
        <w:ind w:left="4492" w:hanging="360"/>
      </w:pPr>
      <w:rPr>
        <w:rFonts w:hint="default"/>
        <w:lang w:val="en-US" w:eastAsia="en-US" w:bidi="ar-SA"/>
      </w:rPr>
    </w:lvl>
    <w:lvl w:ilvl="4" w:tplc="A778196A">
      <w:numFmt w:val="bullet"/>
      <w:lvlText w:val="•"/>
      <w:lvlJc w:val="left"/>
      <w:pPr>
        <w:ind w:left="5476" w:hanging="360"/>
      </w:pPr>
      <w:rPr>
        <w:rFonts w:hint="default"/>
        <w:lang w:val="en-US" w:eastAsia="en-US" w:bidi="ar-SA"/>
      </w:rPr>
    </w:lvl>
    <w:lvl w:ilvl="5" w:tplc="5A54E20E">
      <w:numFmt w:val="bullet"/>
      <w:lvlText w:val="•"/>
      <w:lvlJc w:val="left"/>
      <w:pPr>
        <w:ind w:left="6460" w:hanging="360"/>
      </w:pPr>
      <w:rPr>
        <w:rFonts w:hint="default"/>
        <w:lang w:val="en-US" w:eastAsia="en-US" w:bidi="ar-SA"/>
      </w:rPr>
    </w:lvl>
    <w:lvl w:ilvl="6" w:tplc="B81A52FE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7" w:tplc="6B76F062"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  <w:lvl w:ilvl="8" w:tplc="7DFA7492">
      <w:numFmt w:val="bullet"/>
      <w:lvlText w:val="•"/>
      <w:lvlJc w:val="left"/>
      <w:pPr>
        <w:ind w:left="9412" w:hanging="360"/>
      </w:pPr>
      <w:rPr>
        <w:rFonts w:hint="default"/>
        <w:lang w:val="en-US" w:eastAsia="en-US" w:bidi="ar-SA"/>
      </w:rPr>
    </w:lvl>
  </w:abstractNum>
  <w:abstractNum w:abstractNumId="8">
    <w:nsid w:val="477F21E3"/>
    <w:multiLevelType w:val="hybridMultilevel"/>
    <w:tmpl w:val="736A22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8D5821"/>
    <w:multiLevelType w:val="multilevel"/>
    <w:tmpl w:val="8542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320887"/>
    <w:multiLevelType w:val="hybridMultilevel"/>
    <w:tmpl w:val="8E386062"/>
    <w:lvl w:ilvl="0" w:tplc="20C806E4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C45E0738">
      <w:numFmt w:val="bullet"/>
      <w:lvlText w:val="•"/>
      <w:lvlJc w:val="left"/>
      <w:pPr>
        <w:ind w:left="1258" w:hanging="360"/>
      </w:pPr>
      <w:rPr>
        <w:rFonts w:hint="default"/>
        <w:lang w:val="en-US" w:eastAsia="en-US" w:bidi="ar-SA"/>
      </w:rPr>
    </w:lvl>
    <w:lvl w:ilvl="2" w:tplc="4D3C6A16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3" w:tplc="6364575C"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  <w:lvl w:ilvl="4" w:tplc="F1E0BF98"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5" w:tplc="A17EC6C6">
      <w:numFmt w:val="bullet"/>
      <w:lvlText w:val="•"/>
      <w:lvlJc w:val="left"/>
      <w:pPr>
        <w:ind w:left="3013" w:hanging="360"/>
      </w:pPr>
      <w:rPr>
        <w:rFonts w:hint="default"/>
        <w:lang w:val="en-US" w:eastAsia="en-US" w:bidi="ar-SA"/>
      </w:rPr>
    </w:lvl>
    <w:lvl w:ilvl="6" w:tplc="5550521C">
      <w:numFmt w:val="bullet"/>
      <w:lvlText w:val="•"/>
      <w:lvlJc w:val="left"/>
      <w:pPr>
        <w:ind w:left="3451" w:hanging="360"/>
      </w:pPr>
      <w:rPr>
        <w:rFonts w:hint="default"/>
        <w:lang w:val="en-US" w:eastAsia="en-US" w:bidi="ar-SA"/>
      </w:rPr>
    </w:lvl>
    <w:lvl w:ilvl="7" w:tplc="7E286344">
      <w:numFmt w:val="bullet"/>
      <w:lvlText w:val="•"/>
      <w:lvlJc w:val="left"/>
      <w:pPr>
        <w:ind w:left="3890" w:hanging="360"/>
      </w:pPr>
      <w:rPr>
        <w:rFonts w:hint="default"/>
        <w:lang w:val="en-US" w:eastAsia="en-US" w:bidi="ar-SA"/>
      </w:rPr>
    </w:lvl>
    <w:lvl w:ilvl="8" w:tplc="90F0BD22"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</w:abstractNum>
  <w:abstractNum w:abstractNumId="11">
    <w:nsid w:val="758133DA"/>
    <w:multiLevelType w:val="hybridMultilevel"/>
    <w:tmpl w:val="D8665C04"/>
    <w:lvl w:ilvl="0" w:tplc="40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2">
    <w:nsid w:val="79242FFC"/>
    <w:multiLevelType w:val="hybridMultilevel"/>
    <w:tmpl w:val="39582CA4"/>
    <w:lvl w:ilvl="0" w:tplc="40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3">
    <w:nsid w:val="7AD756BA"/>
    <w:multiLevelType w:val="hybridMultilevel"/>
    <w:tmpl w:val="EEF49550"/>
    <w:lvl w:ilvl="0" w:tplc="40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4">
    <w:nsid w:val="7BA54521"/>
    <w:multiLevelType w:val="multilevel"/>
    <w:tmpl w:val="9D9E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4"/>
  </w:num>
  <w:num w:numId="5">
    <w:abstractNumId w:val="9"/>
  </w:num>
  <w:num w:numId="6">
    <w:abstractNumId w:val="13"/>
  </w:num>
  <w:num w:numId="7">
    <w:abstractNumId w:val="1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14"/>
  </w:num>
  <w:num w:numId="14">
    <w:abstractNumId w:val="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325F5"/>
    <w:rsid w:val="00011697"/>
    <w:rsid w:val="00020A32"/>
    <w:rsid w:val="00025087"/>
    <w:rsid w:val="00030752"/>
    <w:rsid w:val="00054156"/>
    <w:rsid w:val="00055506"/>
    <w:rsid w:val="0006579F"/>
    <w:rsid w:val="000B46F1"/>
    <w:rsid w:val="000C6480"/>
    <w:rsid w:val="000C7502"/>
    <w:rsid w:val="000D3654"/>
    <w:rsid w:val="000E3895"/>
    <w:rsid w:val="00101EAE"/>
    <w:rsid w:val="001066D1"/>
    <w:rsid w:val="00122A52"/>
    <w:rsid w:val="00123BB6"/>
    <w:rsid w:val="00133266"/>
    <w:rsid w:val="00142C4C"/>
    <w:rsid w:val="00152EDE"/>
    <w:rsid w:val="0018671F"/>
    <w:rsid w:val="0019186F"/>
    <w:rsid w:val="001963D7"/>
    <w:rsid w:val="00197680"/>
    <w:rsid w:val="001A7049"/>
    <w:rsid w:val="001E353B"/>
    <w:rsid w:val="001E6EF2"/>
    <w:rsid w:val="001F4236"/>
    <w:rsid w:val="0020506C"/>
    <w:rsid w:val="002077CD"/>
    <w:rsid w:val="00227B6C"/>
    <w:rsid w:val="00234788"/>
    <w:rsid w:val="0023487C"/>
    <w:rsid w:val="00235BC1"/>
    <w:rsid w:val="002438D5"/>
    <w:rsid w:val="00250EED"/>
    <w:rsid w:val="0025386F"/>
    <w:rsid w:val="00282890"/>
    <w:rsid w:val="00290D1C"/>
    <w:rsid w:val="002916B9"/>
    <w:rsid w:val="002A08CC"/>
    <w:rsid w:val="002D556D"/>
    <w:rsid w:val="00332C0E"/>
    <w:rsid w:val="00336A6D"/>
    <w:rsid w:val="003773EC"/>
    <w:rsid w:val="00381194"/>
    <w:rsid w:val="003F5820"/>
    <w:rsid w:val="00400582"/>
    <w:rsid w:val="004019BC"/>
    <w:rsid w:val="00402863"/>
    <w:rsid w:val="00406447"/>
    <w:rsid w:val="004077D2"/>
    <w:rsid w:val="00432E92"/>
    <w:rsid w:val="00446D1C"/>
    <w:rsid w:val="004528E9"/>
    <w:rsid w:val="00455D09"/>
    <w:rsid w:val="00461CEF"/>
    <w:rsid w:val="00464B32"/>
    <w:rsid w:val="004725C1"/>
    <w:rsid w:val="00476970"/>
    <w:rsid w:val="004879F1"/>
    <w:rsid w:val="004D072F"/>
    <w:rsid w:val="004E73FF"/>
    <w:rsid w:val="00516D6B"/>
    <w:rsid w:val="005465E6"/>
    <w:rsid w:val="00547E75"/>
    <w:rsid w:val="005607C5"/>
    <w:rsid w:val="00571DDB"/>
    <w:rsid w:val="00584D34"/>
    <w:rsid w:val="005B612C"/>
    <w:rsid w:val="005B6A26"/>
    <w:rsid w:val="005C1A99"/>
    <w:rsid w:val="005C4BF9"/>
    <w:rsid w:val="006034F5"/>
    <w:rsid w:val="00611BDC"/>
    <w:rsid w:val="0061341C"/>
    <w:rsid w:val="006278E1"/>
    <w:rsid w:val="006672AD"/>
    <w:rsid w:val="006956DC"/>
    <w:rsid w:val="00697A67"/>
    <w:rsid w:val="006A4835"/>
    <w:rsid w:val="006D17E6"/>
    <w:rsid w:val="006E04C1"/>
    <w:rsid w:val="006F2C13"/>
    <w:rsid w:val="00707765"/>
    <w:rsid w:val="00717A8A"/>
    <w:rsid w:val="007212F1"/>
    <w:rsid w:val="007246EE"/>
    <w:rsid w:val="00751341"/>
    <w:rsid w:val="0076665B"/>
    <w:rsid w:val="00780F1C"/>
    <w:rsid w:val="007902D4"/>
    <w:rsid w:val="007C23C8"/>
    <w:rsid w:val="007C282B"/>
    <w:rsid w:val="007F415B"/>
    <w:rsid w:val="00801150"/>
    <w:rsid w:val="008202CD"/>
    <w:rsid w:val="00824C90"/>
    <w:rsid w:val="00840EE8"/>
    <w:rsid w:val="00841183"/>
    <w:rsid w:val="0085297B"/>
    <w:rsid w:val="0086552F"/>
    <w:rsid w:val="00866B95"/>
    <w:rsid w:val="008B6A00"/>
    <w:rsid w:val="008B7B37"/>
    <w:rsid w:val="008B7FA5"/>
    <w:rsid w:val="008C06A8"/>
    <w:rsid w:val="008D311C"/>
    <w:rsid w:val="00900619"/>
    <w:rsid w:val="0090769B"/>
    <w:rsid w:val="0096496F"/>
    <w:rsid w:val="009714EA"/>
    <w:rsid w:val="0098100E"/>
    <w:rsid w:val="00983226"/>
    <w:rsid w:val="009A0142"/>
    <w:rsid w:val="009A12FE"/>
    <w:rsid w:val="009A73A2"/>
    <w:rsid w:val="009B1A0B"/>
    <w:rsid w:val="009D6B48"/>
    <w:rsid w:val="009D6CC5"/>
    <w:rsid w:val="00A0571C"/>
    <w:rsid w:val="00A254BB"/>
    <w:rsid w:val="00A35184"/>
    <w:rsid w:val="00A37EC7"/>
    <w:rsid w:val="00A50B36"/>
    <w:rsid w:val="00A50DD2"/>
    <w:rsid w:val="00A56A74"/>
    <w:rsid w:val="00A64EDF"/>
    <w:rsid w:val="00A765A3"/>
    <w:rsid w:val="00A85AB6"/>
    <w:rsid w:val="00AA4FAA"/>
    <w:rsid w:val="00AA6ED4"/>
    <w:rsid w:val="00AA738A"/>
    <w:rsid w:val="00AD05FC"/>
    <w:rsid w:val="00B10C0F"/>
    <w:rsid w:val="00B259A6"/>
    <w:rsid w:val="00B31B39"/>
    <w:rsid w:val="00B42771"/>
    <w:rsid w:val="00B43CC2"/>
    <w:rsid w:val="00B63C91"/>
    <w:rsid w:val="00B7320C"/>
    <w:rsid w:val="00B77E3E"/>
    <w:rsid w:val="00B82FE9"/>
    <w:rsid w:val="00B8575A"/>
    <w:rsid w:val="00B91286"/>
    <w:rsid w:val="00B92FDB"/>
    <w:rsid w:val="00BB0329"/>
    <w:rsid w:val="00BB1161"/>
    <w:rsid w:val="00BB29C4"/>
    <w:rsid w:val="00BB3BD2"/>
    <w:rsid w:val="00BD63CE"/>
    <w:rsid w:val="00BE4642"/>
    <w:rsid w:val="00C212E3"/>
    <w:rsid w:val="00C24788"/>
    <w:rsid w:val="00C27A22"/>
    <w:rsid w:val="00C325F5"/>
    <w:rsid w:val="00C42156"/>
    <w:rsid w:val="00C72C02"/>
    <w:rsid w:val="00C8363A"/>
    <w:rsid w:val="00C85713"/>
    <w:rsid w:val="00C96692"/>
    <w:rsid w:val="00CA2588"/>
    <w:rsid w:val="00CB2F16"/>
    <w:rsid w:val="00CC559E"/>
    <w:rsid w:val="00CD34AB"/>
    <w:rsid w:val="00CE26E1"/>
    <w:rsid w:val="00CE7FE1"/>
    <w:rsid w:val="00D04871"/>
    <w:rsid w:val="00D16B5C"/>
    <w:rsid w:val="00D17A46"/>
    <w:rsid w:val="00D17BC2"/>
    <w:rsid w:val="00D4654F"/>
    <w:rsid w:val="00D57CC3"/>
    <w:rsid w:val="00D72092"/>
    <w:rsid w:val="00D7303C"/>
    <w:rsid w:val="00D81947"/>
    <w:rsid w:val="00D848CE"/>
    <w:rsid w:val="00D92C57"/>
    <w:rsid w:val="00DA35B1"/>
    <w:rsid w:val="00DC15AE"/>
    <w:rsid w:val="00DC2AD2"/>
    <w:rsid w:val="00DD7B04"/>
    <w:rsid w:val="00DE22D8"/>
    <w:rsid w:val="00DE651F"/>
    <w:rsid w:val="00DF0B81"/>
    <w:rsid w:val="00DF4A0A"/>
    <w:rsid w:val="00E0516C"/>
    <w:rsid w:val="00E221A6"/>
    <w:rsid w:val="00E41E5F"/>
    <w:rsid w:val="00E43B68"/>
    <w:rsid w:val="00E44BB7"/>
    <w:rsid w:val="00E61B44"/>
    <w:rsid w:val="00E75398"/>
    <w:rsid w:val="00E876F8"/>
    <w:rsid w:val="00EA321B"/>
    <w:rsid w:val="00EB2AAF"/>
    <w:rsid w:val="00ED0576"/>
    <w:rsid w:val="00ED3150"/>
    <w:rsid w:val="00EF0C52"/>
    <w:rsid w:val="00EF31B3"/>
    <w:rsid w:val="00F04360"/>
    <w:rsid w:val="00F05C60"/>
    <w:rsid w:val="00F11177"/>
    <w:rsid w:val="00F24D24"/>
    <w:rsid w:val="00F321EF"/>
    <w:rsid w:val="00F33559"/>
    <w:rsid w:val="00F33A57"/>
    <w:rsid w:val="00F444A3"/>
    <w:rsid w:val="00F85B85"/>
    <w:rsid w:val="00F86895"/>
    <w:rsid w:val="00F90FCE"/>
    <w:rsid w:val="00F93782"/>
    <w:rsid w:val="00F95D34"/>
    <w:rsid w:val="00F973B4"/>
    <w:rsid w:val="00FA234B"/>
    <w:rsid w:val="00FA6270"/>
    <w:rsid w:val="00FB0BB8"/>
    <w:rsid w:val="00FC2D25"/>
    <w:rsid w:val="00FD1234"/>
    <w:rsid w:val="00FD56B8"/>
    <w:rsid w:val="00FF54AE"/>
    <w:rsid w:val="00FF5A3D"/>
    <w:rsid w:val="00FF6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325F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325F5"/>
    <w:rPr>
      <w:sz w:val="24"/>
      <w:szCs w:val="24"/>
    </w:rPr>
  </w:style>
  <w:style w:type="paragraph" w:styleId="Title">
    <w:name w:val="Title"/>
    <w:basedOn w:val="Normal"/>
    <w:uiPriority w:val="1"/>
    <w:qFormat/>
    <w:rsid w:val="00C325F5"/>
    <w:pPr>
      <w:ind w:left="2619" w:right="3003"/>
      <w:jc w:val="center"/>
    </w:pPr>
    <w:rPr>
      <w:sz w:val="32"/>
      <w:szCs w:val="32"/>
      <w:u w:val="single" w:color="000000"/>
    </w:rPr>
  </w:style>
  <w:style w:type="paragraph" w:styleId="ListParagraph">
    <w:name w:val="List Paragraph"/>
    <w:basedOn w:val="Normal"/>
    <w:uiPriority w:val="34"/>
    <w:qFormat/>
    <w:rsid w:val="00C325F5"/>
    <w:pPr>
      <w:spacing w:line="293" w:lineRule="exact"/>
      <w:ind w:left="1540" w:hanging="361"/>
    </w:pPr>
  </w:style>
  <w:style w:type="paragraph" w:customStyle="1" w:styleId="TableParagraph">
    <w:name w:val="Table Paragraph"/>
    <w:basedOn w:val="Normal"/>
    <w:uiPriority w:val="1"/>
    <w:qFormat/>
    <w:rsid w:val="00C325F5"/>
    <w:pPr>
      <w:spacing w:line="202" w:lineRule="exact"/>
      <w:ind w:left="12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CC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6A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6A0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B6A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6A00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CA258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table" w:styleId="TableGrid">
    <w:name w:val="Table Grid"/>
    <w:basedOn w:val="TableNormal"/>
    <w:uiPriority w:val="39"/>
    <w:rsid w:val="00B31B39"/>
    <w:pPr>
      <w:widowControl/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E876F8"/>
    <w:rPr>
      <w:b/>
      <w:bCs/>
    </w:rPr>
  </w:style>
  <w:style w:type="character" w:styleId="Emphasis">
    <w:name w:val="Emphasis"/>
    <w:basedOn w:val="DefaultParagraphFont"/>
    <w:uiPriority w:val="20"/>
    <w:qFormat/>
    <w:rsid w:val="00E221A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381194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8119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1194"/>
    <w:rPr>
      <w:color w:val="800080"/>
      <w:u w:val="single"/>
    </w:rPr>
  </w:style>
  <w:style w:type="paragraph" w:customStyle="1" w:styleId="xl67">
    <w:name w:val="xl67"/>
    <w:basedOn w:val="Normal"/>
    <w:rsid w:val="00381194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val="en-IN" w:eastAsia="en-IN"/>
    </w:rPr>
  </w:style>
  <w:style w:type="paragraph" w:customStyle="1" w:styleId="xl68">
    <w:name w:val="xl68"/>
    <w:basedOn w:val="Normal"/>
    <w:rsid w:val="00381194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val="en-IN" w:eastAsia="en-IN"/>
    </w:rPr>
  </w:style>
  <w:style w:type="paragraph" w:customStyle="1" w:styleId="xl69">
    <w:name w:val="xl69"/>
    <w:basedOn w:val="Normal"/>
    <w:rsid w:val="0038119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val="en-IN" w:eastAsia="en-IN"/>
    </w:rPr>
  </w:style>
  <w:style w:type="paragraph" w:customStyle="1" w:styleId="xl70">
    <w:name w:val="xl70"/>
    <w:basedOn w:val="Normal"/>
    <w:rsid w:val="00381194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71">
    <w:name w:val="xl71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n-IN" w:eastAsia="en-IN"/>
    </w:rPr>
  </w:style>
  <w:style w:type="paragraph" w:customStyle="1" w:styleId="xl72">
    <w:name w:val="xl72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n-IN" w:eastAsia="en-IN"/>
    </w:rPr>
  </w:style>
  <w:style w:type="paragraph" w:customStyle="1" w:styleId="xl73">
    <w:name w:val="xl73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74">
    <w:name w:val="xl74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75">
    <w:name w:val="xl75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76">
    <w:name w:val="xl76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77">
    <w:name w:val="xl77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character" w:customStyle="1" w:styleId="uv3um">
    <w:name w:val="uv3um"/>
    <w:basedOn w:val="DefaultParagraphFont"/>
    <w:rsid w:val="00D7303C"/>
  </w:style>
  <w:style w:type="character" w:customStyle="1" w:styleId="gxzfx">
    <w:name w:val="gxzfx"/>
    <w:basedOn w:val="DefaultParagraphFont"/>
    <w:rsid w:val="00D7303C"/>
  </w:style>
  <w:style w:type="character" w:customStyle="1" w:styleId="clox1e">
    <w:name w:val="clox1e"/>
    <w:basedOn w:val="DefaultParagraphFont"/>
    <w:rsid w:val="00D7303C"/>
  </w:style>
  <w:style w:type="character" w:customStyle="1" w:styleId="jpfdse">
    <w:name w:val="jpfdse"/>
    <w:basedOn w:val="DefaultParagraphFont"/>
    <w:rsid w:val="000D36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325F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325F5"/>
    <w:rPr>
      <w:sz w:val="24"/>
      <w:szCs w:val="24"/>
    </w:rPr>
  </w:style>
  <w:style w:type="paragraph" w:styleId="Title">
    <w:name w:val="Title"/>
    <w:basedOn w:val="Normal"/>
    <w:uiPriority w:val="1"/>
    <w:qFormat/>
    <w:rsid w:val="00C325F5"/>
    <w:pPr>
      <w:ind w:left="2619" w:right="3003"/>
      <w:jc w:val="center"/>
    </w:pPr>
    <w:rPr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rsid w:val="00C325F5"/>
    <w:pPr>
      <w:spacing w:line="293" w:lineRule="exact"/>
      <w:ind w:left="1540" w:hanging="361"/>
    </w:pPr>
  </w:style>
  <w:style w:type="paragraph" w:customStyle="1" w:styleId="TableParagraph">
    <w:name w:val="Table Paragraph"/>
    <w:basedOn w:val="Normal"/>
    <w:uiPriority w:val="1"/>
    <w:qFormat/>
    <w:rsid w:val="00C325F5"/>
    <w:pPr>
      <w:spacing w:line="202" w:lineRule="exact"/>
      <w:ind w:left="12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CC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6A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6A0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B6A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6A00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CA258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table" w:styleId="TableGrid">
    <w:name w:val="Table Grid"/>
    <w:basedOn w:val="TableNormal"/>
    <w:uiPriority w:val="39"/>
    <w:rsid w:val="00B31B39"/>
    <w:pPr>
      <w:widowControl/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E876F8"/>
    <w:rPr>
      <w:b/>
      <w:bCs/>
    </w:rPr>
  </w:style>
  <w:style w:type="character" w:styleId="Emphasis">
    <w:name w:val="Emphasis"/>
    <w:basedOn w:val="DefaultParagraphFont"/>
    <w:uiPriority w:val="20"/>
    <w:qFormat/>
    <w:rsid w:val="00E221A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381194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8119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1194"/>
    <w:rPr>
      <w:color w:val="800080"/>
      <w:u w:val="single"/>
    </w:rPr>
  </w:style>
  <w:style w:type="paragraph" w:customStyle="1" w:styleId="xl67">
    <w:name w:val="xl67"/>
    <w:basedOn w:val="Normal"/>
    <w:rsid w:val="00381194"/>
    <w:pPr>
      <w:widowControl/>
      <w:autoSpaceDE/>
      <w:autoSpaceDN/>
      <w:spacing w:before="100" w:beforeAutospacing="1" w:after="100" w:afterAutospacing="1"/>
      <w:textAlignment w:val="center"/>
    </w:pPr>
    <w:rPr>
      <w:sz w:val="20"/>
      <w:szCs w:val="20"/>
      <w:lang w:val="en-IN" w:eastAsia="en-IN"/>
    </w:rPr>
  </w:style>
  <w:style w:type="paragraph" w:customStyle="1" w:styleId="xl68">
    <w:name w:val="xl68"/>
    <w:basedOn w:val="Normal"/>
    <w:rsid w:val="00381194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val="en-IN" w:eastAsia="en-IN"/>
    </w:rPr>
  </w:style>
  <w:style w:type="paragraph" w:customStyle="1" w:styleId="xl69">
    <w:name w:val="xl69"/>
    <w:basedOn w:val="Normal"/>
    <w:rsid w:val="0038119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val="en-IN" w:eastAsia="en-IN"/>
    </w:rPr>
  </w:style>
  <w:style w:type="paragraph" w:customStyle="1" w:styleId="xl70">
    <w:name w:val="xl70"/>
    <w:basedOn w:val="Normal"/>
    <w:rsid w:val="00381194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71">
    <w:name w:val="xl71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n-IN" w:eastAsia="en-IN"/>
    </w:rPr>
  </w:style>
  <w:style w:type="paragraph" w:customStyle="1" w:styleId="xl72">
    <w:name w:val="xl72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en-IN" w:eastAsia="en-IN"/>
    </w:rPr>
  </w:style>
  <w:style w:type="paragraph" w:customStyle="1" w:styleId="xl73">
    <w:name w:val="xl73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74">
    <w:name w:val="xl74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val="en-IN" w:eastAsia="en-IN"/>
    </w:rPr>
  </w:style>
  <w:style w:type="paragraph" w:customStyle="1" w:styleId="xl75">
    <w:name w:val="xl75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76">
    <w:name w:val="xl76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  <w:style w:type="paragraph" w:customStyle="1" w:styleId="xl77">
    <w:name w:val="xl77"/>
    <w:basedOn w:val="Normal"/>
    <w:rsid w:val="003811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sz w:val="24"/>
      <w:szCs w:val="24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5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4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6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32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87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23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7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570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2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919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147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830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31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50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13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507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5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029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13"/>
                                                                                  <w:marBottom w:val="157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340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9627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31453">
                                                                                  <w:marLeft w:val="-438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166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5913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401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7944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3069635">
                                                                                  <w:marLeft w:val="-438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0276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6843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6627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6046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568579">
                                                                                  <w:marLeft w:val="-438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504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3224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2557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8730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7392643">
                                                                                  <w:marLeft w:val="-438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412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515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373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5001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4472639">
                                                                                  <w:marLeft w:val="-438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137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283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1245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327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2418726">
                                                                                  <w:marLeft w:val="-438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3916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437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341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450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5973256">
                                                                                  <w:marLeft w:val="-438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933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878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527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5928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1925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97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234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58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136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13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49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91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420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211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81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6766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043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1685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3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57321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225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3070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19048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2637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192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64515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10377445">
                                                                                                                  <w:marLeft w:val="94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1530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33518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2631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99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4784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9377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3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05091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2166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7458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90187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07530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85389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27652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77876338">
                                                                                                                  <w:marLeft w:val="94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3715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00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8486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7748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1656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8323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3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6991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76813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6845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3650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7018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6177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0311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02168120">
                                                                                                                  <w:marLeft w:val="94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735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40927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3193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9443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479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384E5-AFCF-4737-A35E-F45E9E95B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Ratan Sarkar</dc:creator>
  <cp:lastModifiedBy>PC-4</cp:lastModifiedBy>
  <cp:revision>44</cp:revision>
  <cp:lastPrinted>2025-05-14T08:43:00Z</cp:lastPrinted>
  <dcterms:created xsi:type="dcterms:W3CDTF">2025-03-04T04:34:00Z</dcterms:created>
  <dcterms:modified xsi:type="dcterms:W3CDTF">2025-11-01T09:27:00Z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2022-11-21T00:00:00Z</vt:filetime>
  </property>
</Properties>
</file>